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5D47882C" w14:textId="1084BAA1" w:rsidR="00262A74" w:rsidRDefault="00500FE8" w:rsidP="000B336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78BB7" w14:textId="5C9AF96F" w:rsidR="000B3367" w:rsidRPr="000B3367" w:rsidRDefault="000B3367" w:rsidP="000B3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336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 w:rsidR="00E760BA">
        <w:rPr>
          <w:rFonts w:ascii="Times New Roman" w:eastAsia="Times New Roman" w:hAnsi="Times New Roman" w:cs="Times New Roman"/>
          <w:sz w:val="24"/>
          <w:szCs w:val="20"/>
          <w:lang w:eastAsia="ru-RU"/>
        </w:rPr>
        <w:t>08.10.2024 №757</w:t>
      </w:r>
    </w:p>
    <w:p w14:paraId="4657CF49" w14:textId="77777777" w:rsidR="000B3367" w:rsidRPr="000B3367" w:rsidRDefault="000B3367" w:rsidP="000B3367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3367">
        <w:rPr>
          <w:rFonts w:ascii="Times New Roman" w:eastAsia="Times New Roman" w:hAnsi="Times New Roman" w:cs="Times New Roman"/>
          <w:sz w:val="24"/>
          <w:szCs w:val="20"/>
          <w:lang w:eastAsia="ru-RU"/>
        </w:rPr>
        <w:t>г. Александровск-Сахалинский</w:t>
      </w: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148"/>
      </w:tblGrid>
      <w:tr w:rsidR="000B3367" w:rsidRPr="000B3367" w14:paraId="7A2F07B6" w14:textId="77777777" w:rsidTr="002B692B">
        <w:tc>
          <w:tcPr>
            <w:tcW w:w="5148" w:type="dxa"/>
            <w:shd w:val="clear" w:color="auto" w:fill="auto"/>
          </w:tcPr>
          <w:p w14:paraId="31B7FB43" w14:textId="77777777" w:rsidR="000B3367" w:rsidRPr="000B3367" w:rsidRDefault="000B3367" w:rsidP="000B3367">
            <w:pPr>
              <w:suppressAutoHyphens/>
              <w:spacing w:after="3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3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утверждении алгоритма действий по предоставлению субъектам малого и среднего предпринимательства в аренду муниципального недвижимого имущества на торгах и без торгов</w:t>
            </w:r>
          </w:p>
        </w:tc>
      </w:tr>
    </w:tbl>
    <w:p w14:paraId="7947D12B" w14:textId="77777777" w:rsidR="000B3367" w:rsidRPr="000B3367" w:rsidRDefault="000B3367" w:rsidP="000B3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24.07.2007 №209-ФЗ «О развитии малого и среднего предпринимательства в Российской Федерации», Законом Сахалинской области от 16.02.2009 №9-ЗО «О поддержке и развитии малого и среднего предпринимательства в Сахалинской области», постановлением администрации городского округа «Александровск-Сахалинский район» от 26.10.2020 №655 «Об утверждении положения о порядке и условиях предоставления в аренду муниципального имущества субъектам малого и среднего предпринимательства, включенного в перечень муниципального имущества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городского округа «Александровск-Сахалинский район», </w:t>
      </w:r>
      <w:hyperlink r:id="rId13" w:history="1">
        <w:r w:rsidRPr="000B33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</w:hyperlink>
      <w:r w:rsidRPr="000B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городского округа «Александровск-Сахалинский район», с целью исполнения протокола совещания у заместителя председателя Правительства Сахалинской области А.В. Зайцева от 17.09.2024 №1.8-ПС-45/24, администрация городского округа «Александровск-Сахалинский район» </w:t>
      </w:r>
      <w:r w:rsidRPr="000B3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  <w:r w:rsidRPr="000B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3048CB" w14:textId="77777777" w:rsidR="000B3367" w:rsidRPr="000B3367" w:rsidRDefault="000B3367" w:rsidP="000B33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657C6B" w14:textId="77777777" w:rsidR="000B3367" w:rsidRDefault="000B3367" w:rsidP="000B33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6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алгоритм действий по предоставлению субъектам малого и среднего предпринимательства в аренду муниципального недвижимого имущества на торгах и без торгов (прилагается).</w:t>
      </w:r>
    </w:p>
    <w:p w14:paraId="721F89F6" w14:textId="7D770E50" w:rsidR="007907CB" w:rsidRPr="000B3367" w:rsidRDefault="007907CB" w:rsidP="000B33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официального опубликования.</w:t>
      </w:r>
    </w:p>
    <w:p w14:paraId="16630B8F" w14:textId="2AC9A243" w:rsidR="000B3367" w:rsidRDefault="007907CB" w:rsidP="000B3367">
      <w:pPr>
        <w:widowControl w:val="0"/>
        <w:autoSpaceDE w:val="0"/>
        <w:autoSpaceDN w:val="0"/>
        <w:spacing w:after="4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B3367" w:rsidRPr="000B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20EBB">
        <w:rPr>
          <w:rFonts w:ascii="Times New Roman" w:hAnsi="Times New Roman"/>
          <w:sz w:val="28"/>
          <w:szCs w:val="28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</w:t>
      </w:r>
      <w:r w:rsidR="000B3367" w:rsidRPr="000B33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D88B62" w14:textId="1CB37B58" w:rsidR="007907CB" w:rsidRDefault="007907CB" w:rsidP="007907CB">
      <w:pPr>
        <w:pStyle w:val="af2"/>
        <w:spacing w:after="0" w:line="240" w:lineRule="auto"/>
        <w:ind w:right="14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4. </w:t>
      </w:r>
      <w:r w:rsidRPr="00B20EB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</w:t>
      </w:r>
      <w:r w:rsidRPr="00B20EBB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полнением настоящего постановления возложить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председателя Александровск-Сахалинского</w:t>
      </w:r>
      <w:r w:rsidR="00AB238E">
        <w:rPr>
          <w:rFonts w:ascii="Times New Roman" w:eastAsia="Times New Roman" w:hAnsi="Times New Roman"/>
          <w:sz w:val="28"/>
          <w:szCs w:val="28"/>
          <w:lang w:eastAsia="ru-RU"/>
        </w:rPr>
        <w:t xml:space="preserve"> КУМС</w:t>
      </w:r>
      <w:r w:rsidRPr="007C5E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60E39BB" w14:textId="77777777" w:rsidR="007907CB" w:rsidRPr="000B3367" w:rsidRDefault="007907CB" w:rsidP="000B3367">
      <w:pPr>
        <w:widowControl w:val="0"/>
        <w:autoSpaceDE w:val="0"/>
        <w:autoSpaceDN w:val="0"/>
        <w:spacing w:after="4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13C192" w14:textId="77777777" w:rsidR="00C12318" w:rsidRDefault="00C12318" w:rsidP="000B3367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="000B3367" w:rsidRPr="000B3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эр городского округа </w:t>
      </w:r>
    </w:p>
    <w:p w14:paraId="5D6DD273" w14:textId="2A7908BF" w:rsidR="00F75ACB" w:rsidRPr="002C6658" w:rsidRDefault="000B3367" w:rsidP="000B3367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«Александровск-Сахалинский </w:t>
      </w:r>
      <w:proofErr w:type="gramStart"/>
      <w:r w:rsidRPr="000B3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район»   </w:t>
      </w:r>
      <w:proofErr w:type="gramEnd"/>
      <w:r w:rsidRPr="000B3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0B3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</w:t>
      </w:r>
      <w:r w:rsidR="00C123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</w:t>
      </w:r>
      <w:r w:rsidRPr="000B3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12318">
        <w:rPr>
          <w:rFonts w:ascii="Times New Roman" w:eastAsia="Times New Roman" w:hAnsi="Times New Roman" w:cs="Times New Roman"/>
          <w:sz w:val="28"/>
          <w:szCs w:val="20"/>
          <w:lang w:eastAsia="ru-RU"/>
        </w:rPr>
        <w:t>В.И. Антонюк</w:t>
      </w:r>
    </w:p>
    <w:sectPr w:rsidR="00F75ACB" w:rsidRPr="002C6658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367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7CB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38E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12318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60BA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Body Text"/>
    <w:basedOn w:val="a"/>
    <w:link w:val="af3"/>
    <w:uiPriority w:val="99"/>
    <w:unhideWhenUsed/>
    <w:rsid w:val="007907CB"/>
    <w:pPr>
      <w:spacing w:after="120"/>
    </w:pPr>
    <w:rPr>
      <w:rFonts w:ascii="Calibri" w:eastAsia="Calibri" w:hAnsi="Calibri" w:cs="Times New Roman"/>
    </w:rPr>
  </w:style>
  <w:style w:type="character" w:customStyle="1" w:styleId="af3">
    <w:name w:val="Основной текст Знак"/>
    <w:basedOn w:val="a0"/>
    <w:link w:val="af2"/>
    <w:uiPriority w:val="99"/>
    <w:rsid w:val="007907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C9670906D390B723E98C660C6472317C49D11A8EEFE0AFF40F8A511C98226D01RFp7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B362ED-B8D6-4157-8668-AE002EB4CA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purl.org/dc/elements/1.1/"/>
    <ds:schemaRef ds:uri="http://purl.org/dc/dcmitype/"/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00ae519a-a787-4cb6-a9f3-e0d2ce624f9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50</cp:revision>
  <cp:lastPrinted>2024-10-08T04:54:00Z</cp:lastPrinted>
  <dcterms:created xsi:type="dcterms:W3CDTF">2018-12-05T01:13:00Z</dcterms:created>
  <dcterms:modified xsi:type="dcterms:W3CDTF">2024-10-08T04:54:00Z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